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ABCE6" w14:textId="7DC333B6" w:rsidR="003E6984" w:rsidRPr="005B775B" w:rsidRDefault="003E6984" w:rsidP="003E6984">
      <w:pPr>
        <w:pStyle w:val="Title"/>
        <w:jc w:val="center"/>
        <w:rPr>
          <w:b/>
        </w:rPr>
      </w:pPr>
      <w:r>
        <w:rPr>
          <w:b/>
        </w:rPr>
        <w:t>202</w:t>
      </w:r>
      <w:r w:rsidR="00282DAB">
        <w:rPr>
          <w:b/>
        </w:rPr>
        <w:t>4-</w:t>
      </w:r>
      <w:r>
        <w:rPr>
          <w:b/>
        </w:rPr>
        <w:t>2</w:t>
      </w:r>
      <w:r w:rsidR="00282DAB">
        <w:rPr>
          <w:b/>
        </w:rPr>
        <w:t>5</w:t>
      </w:r>
      <w:r>
        <w:rPr>
          <w:b/>
        </w:rPr>
        <w:t xml:space="preserve"> LUNCHTIME INFORMATION AND PRACTICE SESSION</w:t>
      </w:r>
      <w:r w:rsidRPr="005B775B">
        <w:rPr>
          <w:b/>
        </w:rPr>
        <w:t xml:space="preserve"> SCHEDULE </w:t>
      </w:r>
    </w:p>
    <w:p w14:paraId="369DA350" w14:textId="77777777" w:rsidR="003E6984" w:rsidRPr="00732AE8" w:rsidRDefault="003E6984" w:rsidP="003E6984">
      <w:pPr>
        <w:jc w:val="center"/>
        <w:rPr>
          <w:rFonts w:ascii="Calibri" w:hAnsi="Calibri"/>
          <w:b/>
          <w:sz w:val="28"/>
        </w:rPr>
      </w:pPr>
    </w:p>
    <w:p w14:paraId="03DE5F8A" w14:textId="238F1479" w:rsidR="003E6984" w:rsidRPr="00732AE8" w:rsidRDefault="003E6984" w:rsidP="004F5546">
      <w:pPr>
        <w:jc w:val="center"/>
        <w:rPr>
          <w:rFonts w:ascii="Calibri" w:hAnsi="Calibri"/>
          <w:sz w:val="28"/>
        </w:rPr>
      </w:pPr>
      <w:r w:rsidRPr="004F5546">
        <w:rPr>
          <w:rFonts w:ascii="Calibri" w:hAnsi="Calibri"/>
          <w:b/>
          <w:sz w:val="28"/>
        </w:rPr>
        <w:t>Please Note:</w:t>
      </w:r>
      <w:r w:rsidRPr="004F5546">
        <w:rPr>
          <w:rFonts w:ascii="Calibri" w:hAnsi="Calibri"/>
          <w:sz w:val="28"/>
        </w:rPr>
        <w:t xml:space="preserve"> All Lunchtime Information and Practice Sessions will take in the IQAP </w:t>
      </w:r>
      <w:r w:rsidR="004F5546" w:rsidRPr="004F5546">
        <w:rPr>
          <w:rFonts w:ascii="Calibri" w:hAnsi="Calibri"/>
          <w:sz w:val="28"/>
        </w:rPr>
        <w:t xml:space="preserve">Review </w:t>
      </w:r>
      <w:r w:rsidRPr="004F5546">
        <w:rPr>
          <w:rFonts w:ascii="Calibri" w:hAnsi="Calibri"/>
          <w:sz w:val="28"/>
        </w:rPr>
        <w:t>202</w:t>
      </w:r>
      <w:r w:rsidR="00F57F29" w:rsidRPr="004F5546">
        <w:rPr>
          <w:rFonts w:ascii="Calibri" w:hAnsi="Calibri"/>
          <w:sz w:val="28"/>
        </w:rPr>
        <w:t>4</w:t>
      </w:r>
      <w:r w:rsidRPr="004F5546">
        <w:rPr>
          <w:rFonts w:ascii="Calibri" w:hAnsi="Calibri"/>
          <w:sz w:val="28"/>
        </w:rPr>
        <w:t>/2</w:t>
      </w:r>
      <w:r w:rsidR="00F57F29" w:rsidRPr="004F5546">
        <w:rPr>
          <w:rFonts w:ascii="Calibri" w:hAnsi="Calibri"/>
          <w:sz w:val="28"/>
        </w:rPr>
        <w:t>5</w:t>
      </w:r>
      <w:r w:rsidRPr="004F5546">
        <w:rPr>
          <w:rFonts w:ascii="Calibri" w:hAnsi="Calibri"/>
          <w:sz w:val="28"/>
        </w:rPr>
        <w:t xml:space="preserve"> MS Teams General Channel from </w:t>
      </w:r>
      <w:r w:rsidRPr="004F5546">
        <w:rPr>
          <w:rFonts w:ascii="Calibri" w:hAnsi="Calibri"/>
          <w:b/>
          <w:sz w:val="28"/>
        </w:rPr>
        <w:t>12:00pm-1:00pm</w:t>
      </w:r>
      <w:r w:rsidRPr="004F5546">
        <w:rPr>
          <w:rFonts w:ascii="Calibri" w:hAnsi="Calibri"/>
          <w:sz w:val="28"/>
        </w:rPr>
        <w:t>.</w:t>
      </w:r>
    </w:p>
    <w:p w14:paraId="0503F698" w14:textId="77777777" w:rsidR="003E6984" w:rsidRPr="00732AE8" w:rsidRDefault="003E6984" w:rsidP="003E6984">
      <w:pPr>
        <w:rPr>
          <w:rFonts w:ascii="Calibri" w:hAnsi="Calibri"/>
          <w:sz w:val="28"/>
        </w:rPr>
      </w:pP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4310"/>
        <w:gridCol w:w="4310"/>
      </w:tblGrid>
      <w:tr w:rsidR="003E6984" w:rsidRPr="005D7A66" w14:paraId="4DF9C34F" w14:textId="77777777" w:rsidTr="004F5546">
        <w:trPr>
          <w:trHeight w:val="567"/>
        </w:trPr>
        <w:tc>
          <w:tcPr>
            <w:tcW w:w="2500" w:type="pct"/>
            <w:shd w:val="clear" w:color="auto" w:fill="4F81BD"/>
          </w:tcPr>
          <w:p w14:paraId="0417E74F" w14:textId="77777777" w:rsidR="003E6984" w:rsidRPr="005D7A66" w:rsidRDefault="003E6984" w:rsidP="00A9426F">
            <w:pPr>
              <w:jc w:val="center"/>
              <w:rPr>
                <w:rFonts w:ascii="Calibri" w:hAnsi="Calibri"/>
                <w:b/>
                <w:bCs/>
                <w:color w:val="FFFFFF"/>
                <w:sz w:val="28"/>
              </w:rPr>
            </w:pPr>
            <w:r w:rsidRPr="005D7A66">
              <w:rPr>
                <w:rFonts w:ascii="Calibri" w:hAnsi="Calibri"/>
                <w:b/>
                <w:bCs/>
                <w:color w:val="FFFFFF"/>
                <w:sz w:val="28"/>
              </w:rPr>
              <w:t>LUNCH &amp; LEARN TOPIC</w:t>
            </w:r>
          </w:p>
        </w:tc>
        <w:tc>
          <w:tcPr>
            <w:tcW w:w="2500" w:type="pct"/>
            <w:shd w:val="clear" w:color="auto" w:fill="4F81BD"/>
            <w:vAlign w:val="center"/>
          </w:tcPr>
          <w:p w14:paraId="24117D1F" w14:textId="77777777" w:rsidR="003E6984" w:rsidRPr="005D7A66" w:rsidRDefault="003E6984" w:rsidP="004F5546">
            <w:pPr>
              <w:jc w:val="center"/>
              <w:rPr>
                <w:rFonts w:ascii="Calibri" w:hAnsi="Calibri"/>
                <w:b/>
                <w:bCs/>
                <w:color w:val="FFFFFF"/>
                <w:sz w:val="28"/>
              </w:rPr>
            </w:pPr>
            <w:r w:rsidRPr="005D7A66">
              <w:rPr>
                <w:rFonts w:ascii="Calibri" w:hAnsi="Calibri"/>
                <w:b/>
                <w:bCs/>
                <w:color w:val="FFFFFF"/>
                <w:sz w:val="28"/>
              </w:rPr>
              <w:t>DATE</w:t>
            </w:r>
          </w:p>
        </w:tc>
      </w:tr>
      <w:tr w:rsidR="003E6984" w:rsidRPr="005D7A66" w14:paraId="1F8046C1" w14:textId="77777777" w:rsidTr="004F5546">
        <w:trPr>
          <w:trHeight w:val="567"/>
        </w:trPr>
        <w:tc>
          <w:tcPr>
            <w:tcW w:w="250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01C69E9F" w14:textId="65C6F5EF" w:rsidR="003E6984" w:rsidRPr="00AB624D" w:rsidRDefault="003E6984" w:rsidP="004F5546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AB624D">
              <w:rPr>
                <w:rFonts w:ascii="Calibri" w:hAnsi="Calibri"/>
                <w:b/>
                <w:bCs/>
                <w:sz w:val="28"/>
                <w:szCs w:val="28"/>
              </w:rPr>
              <w:t>Faculty Q&amp;A and Panel Discussion</w:t>
            </w:r>
          </w:p>
        </w:tc>
        <w:tc>
          <w:tcPr>
            <w:tcW w:w="2500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BFE2F9" w14:textId="3B054BD1" w:rsidR="003E6984" w:rsidRPr="00AB624D" w:rsidRDefault="008516A9" w:rsidP="004F5546">
            <w:pPr>
              <w:jc w:val="right"/>
              <w:rPr>
                <w:rFonts w:ascii="Calibri" w:hAnsi="Calibri"/>
                <w:sz w:val="28"/>
                <w:szCs w:val="28"/>
              </w:rPr>
            </w:pPr>
            <w:r w:rsidRPr="008516A9">
              <w:rPr>
                <w:rFonts w:asciiTheme="minorHAnsi" w:hAnsiTheme="minorHAnsi" w:cstheme="minorHAnsi"/>
                <w:sz w:val="28"/>
                <w:szCs w:val="28"/>
              </w:rPr>
              <w:t>Wednesday</w:t>
            </w:r>
            <w:r w:rsidR="003E6984" w:rsidRPr="00AB624D">
              <w:rPr>
                <w:rFonts w:ascii="Calibri" w:hAnsi="Calibri"/>
                <w:sz w:val="28"/>
                <w:szCs w:val="28"/>
              </w:rPr>
              <w:t xml:space="preserve">, November </w:t>
            </w:r>
            <w:r>
              <w:rPr>
                <w:rFonts w:ascii="Calibri" w:hAnsi="Calibri"/>
                <w:sz w:val="28"/>
                <w:szCs w:val="28"/>
              </w:rPr>
              <w:t>1</w:t>
            </w:r>
            <w:r w:rsidR="005F04CD">
              <w:rPr>
                <w:rFonts w:ascii="Calibri" w:hAnsi="Calibri"/>
                <w:sz w:val="28"/>
                <w:szCs w:val="28"/>
              </w:rPr>
              <w:t>5</w:t>
            </w:r>
            <w:r w:rsidR="003E6984" w:rsidRPr="00AB624D">
              <w:rPr>
                <w:rFonts w:ascii="Calibri" w:hAnsi="Calibri"/>
                <w:sz w:val="28"/>
                <w:szCs w:val="28"/>
              </w:rPr>
              <w:t>, 202</w:t>
            </w:r>
            <w:r w:rsidR="00BB3690">
              <w:rPr>
                <w:rFonts w:ascii="Calibri" w:hAnsi="Calibri"/>
                <w:sz w:val="28"/>
                <w:szCs w:val="28"/>
              </w:rPr>
              <w:t>3</w:t>
            </w:r>
          </w:p>
          <w:p w14:paraId="4B73408D" w14:textId="77777777" w:rsidR="003E6984" w:rsidRPr="006D2E48" w:rsidRDefault="003E6984" w:rsidP="004F5546">
            <w:pPr>
              <w:jc w:val="right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</w:tr>
      <w:tr w:rsidR="003E6984" w:rsidRPr="005D7A66" w14:paraId="1283C28C" w14:textId="77777777" w:rsidTr="004F5546">
        <w:trPr>
          <w:trHeight w:val="567"/>
        </w:trPr>
        <w:tc>
          <w:tcPr>
            <w:tcW w:w="2500" w:type="pct"/>
            <w:shd w:val="clear" w:color="auto" w:fill="auto"/>
            <w:vAlign w:val="center"/>
          </w:tcPr>
          <w:p w14:paraId="17271250" w14:textId="77777777" w:rsidR="003E6984" w:rsidRPr="005D7A66" w:rsidRDefault="003E6984" w:rsidP="004F5546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5D7A66">
              <w:rPr>
                <w:rFonts w:ascii="Calibri" w:hAnsi="Calibri"/>
                <w:b/>
                <w:bCs/>
                <w:sz w:val="28"/>
                <w:szCs w:val="28"/>
              </w:rPr>
              <w:t>Developing Program Learning Outcomes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50F64361" w14:textId="0FCF98C7" w:rsidR="003E6984" w:rsidRPr="005D7A66" w:rsidRDefault="003E6984" w:rsidP="004F5546">
            <w:pPr>
              <w:jc w:val="right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Tuesday</w:t>
            </w:r>
            <w:r w:rsidRPr="005D7A66">
              <w:rPr>
                <w:rFonts w:ascii="Calibri" w:hAnsi="Calibri"/>
                <w:sz w:val="28"/>
                <w:szCs w:val="28"/>
              </w:rPr>
              <w:t xml:space="preserve">, January </w:t>
            </w:r>
            <w:r w:rsidR="00AB6297">
              <w:rPr>
                <w:rFonts w:ascii="Calibri" w:hAnsi="Calibri"/>
                <w:sz w:val="28"/>
                <w:szCs w:val="28"/>
              </w:rPr>
              <w:t>2</w:t>
            </w:r>
            <w:r w:rsidR="00BB3690">
              <w:rPr>
                <w:rFonts w:ascii="Calibri" w:hAnsi="Calibri"/>
                <w:sz w:val="28"/>
                <w:szCs w:val="28"/>
              </w:rPr>
              <w:t>3</w:t>
            </w:r>
            <w:r w:rsidRPr="005D7A66">
              <w:rPr>
                <w:rFonts w:ascii="Calibri" w:hAnsi="Calibri"/>
                <w:sz w:val="28"/>
                <w:szCs w:val="28"/>
              </w:rPr>
              <w:t>, 20</w:t>
            </w:r>
            <w:r>
              <w:rPr>
                <w:rFonts w:ascii="Calibri" w:hAnsi="Calibri"/>
                <w:sz w:val="28"/>
                <w:szCs w:val="28"/>
              </w:rPr>
              <w:t>2</w:t>
            </w:r>
            <w:r w:rsidR="00BB3690">
              <w:rPr>
                <w:rFonts w:ascii="Calibri" w:hAnsi="Calibri"/>
                <w:sz w:val="28"/>
                <w:szCs w:val="28"/>
              </w:rPr>
              <w:t>4</w:t>
            </w:r>
          </w:p>
        </w:tc>
      </w:tr>
      <w:tr w:rsidR="003E6984" w:rsidRPr="005D7A66" w14:paraId="5F4AE4E7" w14:textId="77777777" w:rsidTr="004F5546">
        <w:trPr>
          <w:trHeight w:val="567"/>
        </w:trPr>
        <w:tc>
          <w:tcPr>
            <w:tcW w:w="250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63CB3452" w14:textId="77777777" w:rsidR="003E6984" w:rsidRPr="005D7A66" w:rsidRDefault="003E6984" w:rsidP="004F5546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5D7A66">
              <w:rPr>
                <w:rFonts w:ascii="Calibri" w:hAnsi="Calibri"/>
                <w:b/>
                <w:bCs/>
                <w:sz w:val="28"/>
                <w:szCs w:val="28"/>
              </w:rPr>
              <w:t>Curriculum Mapping &amp; Assessment</w:t>
            </w:r>
          </w:p>
        </w:tc>
        <w:tc>
          <w:tcPr>
            <w:tcW w:w="2500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A3283A" w14:textId="1580C0C9" w:rsidR="003E6984" w:rsidRPr="005D7A66" w:rsidRDefault="003E6984" w:rsidP="004F5546">
            <w:pPr>
              <w:jc w:val="right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Wednesday, February </w:t>
            </w:r>
            <w:r w:rsidR="00BB3690">
              <w:rPr>
                <w:rFonts w:ascii="Calibri" w:hAnsi="Calibri"/>
                <w:sz w:val="28"/>
                <w:szCs w:val="28"/>
              </w:rPr>
              <w:t>13</w:t>
            </w:r>
            <w:r>
              <w:rPr>
                <w:rFonts w:ascii="Calibri" w:hAnsi="Calibri"/>
                <w:sz w:val="28"/>
                <w:szCs w:val="28"/>
              </w:rPr>
              <w:t xml:space="preserve">, </w:t>
            </w:r>
            <w:r w:rsidRPr="005D7A66">
              <w:rPr>
                <w:rFonts w:ascii="Calibri" w:hAnsi="Calibri"/>
                <w:sz w:val="28"/>
                <w:szCs w:val="28"/>
              </w:rPr>
              <w:t>20</w:t>
            </w:r>
            <w:r>
              <w:rPr>
                <w:rFonts w:ascii="Calibri" w:hAnsi="Calibri"/>
                <w:sz w:val="28"/>
                <w:szCs w:val="28"/>
              </w:rPr>
              <w:t>2</w:t>
            </w:r>
            <w:r w:rsidR="00BB3690">
              <w:rPr>
                <w:rFonts w:ascii="Calibri" w:hAnsi="Calibri"/>
                <w:sz w:val="28"/>
                <w:szCs w:val="28"/>
              </w:rPr>
              <w:t>4</w:t>
            </w:r>
          </w:p>
        </w:tc>
      </w:tr>
      <w:tr w:rsidR="003E6984" w:rsidRPr="005D7A66" w14:paraId="726D45A6" w14:textId="77777777" w:rsidTr="004F5546">
        <w:trPr>
          <w:trHeight w:val="567"/>
        </w:trPr>
        <w:tc>
          <w:tcPr>
            <w:tcW w:w="250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573C55B9" w14:textId="3F3EB2D0" w:rsidR="003E6984" w:rsidRPr="00106664" w:rsidRDefault="00106664" w:rsidP="004F5546">
            <w:pPr>
              <w:rPr>
                <w:rFonts w:ascii="Calibri" w:hAnsi="Calibri"/>
                <w:b/>
                <w:bCs/>
                <w:sz w:val="28"/>
                <w:szCs w:val="28"/>
                <w:lang w:val="en-CA"/>
              </w:rPr>
            </w:pPr>
            <w:r w:rsidRPr="00106664">
              <w:rPr>
                <w:rFonts w:ascii="Calibri" w:hAnsi="Calibri"/>
                <w:b/>
                <w:bCs/>
                <w:sz w:val="28"/>
                <w:szCs w:val="28"/>
                <w:lang w:val="en-CA"/>
              </w:rPr>
              <w:t xml:space="preserve">Student Curriculum </w:t>
            </w:r>
            <w:r w:rsidR="00670798">
              <w:rPr>
                <w:rFonts w:ascii="Calibri" w:hAnsi="Calibri"/>
                <w:b/>
                <w:bCs/>
                <w:sz w:val="28"/>
                <w:szCs w:val="28"/>
                <w:lang w:val="en-CA"/>
              </w:rPr>
              <w:t>Partners Program &amp;</w:t>
            </w:r>
            <w:r w:rsidRPr="00106664">
              <w:rPr>
                <w:rFonts w:ascii="Calibri" w:hAnsi="Calibri"/>
                <w:b/>
                <w:bCs/>
                <w:sz w:val="28"/>
                <w:szCs w:val="28"/>
                <w:lang w:val="en-CA"/>
              </w:rPr>
              <w:t xml:space="preserve"> Application Process</w:t>
            </w:r>
          </w:p>
        </w:tc>
        <w:tc>
          <w:tcPr>
            <w:tcW w:w="2500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B171F3" w14:textId="05A54FD3" w:rsidR="003E6984" w:rsidRDefault="003E6984" w:rsidP="004F5546">
            <w:pPr>
              <w:jc w:val="right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Tuesday, March </w:t>
            </w:r>
            <w:r w:rsidR="00BB3690">
              <w:rPr>
                <w:rFonts w:ascii="Calibri" w:hAnsi="Calibri"/>
                <w:sz w:val="28"/>
                <w:szCs w:val="28"/>
              </w:rPr>
              <w:t>5</w:t>
            </w:r>
            <w:r>
              <w:rPr>
                <w:rFonts w:ascii="Calibri" w:hAnsi="Calibri"/>
                <w:sz w:val="28"/>
                <w:szCs w:val="28"/>
              </w:rPr>
              <w:t>, 202</w:t>
            </w:r>
            <w:r w:rsidR="00BB3690">
              <w:rPr>
                <w:rFonts w:ascii="Calibri" w:hAnsi="Calibri"/>
                <w:sz w:val="28"/>
                <w:szCs w:val="28"/>
              </w:rPr>
              <w:t>4</w:t>
            </w:r>
          </w:p>
        </w:tc>
      </w:tr>
      <w:tr w:rsidR="00882D04" w:rsidRPr="005D7A66" w14:paraId="4703C59E" w14:textId="77777777" w:rsidTr="004F5546">
        <w:trPr>
          <w:trHeight w:val="567"/>
        </w:trPr>
        <w:tc>
          <w:tcPr>
            <w:tcW w:w="250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5FFA9FF1" w14:textId="0B68DCA3" w:rsidR="00882D04" w:rsidRPr="00106664" w:rsidRDefault="00882D04" w:rsidP="004F5546">
            <w:pPr>
              <w:rPr>
                <w:rFonts w:ascii="Calibri" w:hAnsi="Calibri"/>
                <w:b/>
                <w:bCs/>
                <w:sz w:val="28"/>
                <w:szCs w:val="28"/>
                <w:lang w:val="en-CA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  <w:lang w:val="en-CA"/>
              </w:rPr>
              <w:t xml:space="preserve">EDIA Session </w:t>
            </w:r>
            <w:r w:rsidR="004F5546">
              <w:rPr>
                <w:rFonts w:ascii="Calibri" w:hAnsi="Calibri"/>
                <w:b/>
                <w:bCs/>
                <w:sz w:val="28"/>
                <w:szCs w:val="28"/>
                <w:lang w:val="en-CA"/>
              </w:rPr>
              <w:t>(Title</w:t>
            </w:r>
            <w:r>
              <w:rPr>
                <w:rFonts w:ascii="Calibri" w:hAnsi="Calibri"/>
                <w:b/>
                <w:bCs/>
                <w:sz w:val="28"/>
                <w:szCs w:val="28"/>
                <w:lang w:val="en-CA"/>
              </w:rPr>
              <w:t xml:space="preserve"> TBD</w:t>
            </w:r>
            <w:r w:rsidR="004F5546">
              <w:rPr>
                <w:rFonts w:ascii="Calibri" w:hAnsi="Calibri"/>
                <w:b/>
                <w:bCs/>
                <w:sz w:val="28"/>
                <w:szCs w:val="28"/>
                <w:lang w:val="en-CA"/>
              </w:rPr>
              <w:t>)</w:t>
            </w:r>
          </w:p>
        </w:tc>
        <w:tc>
          <w:tcPr>
            <w:tcW w:w="2500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D6C9AD" w14:textId="2EFFF691" w:rsidR="00882D04" w:rsidRDefault="00882D04" w:rsidP="004F5546">
            <w:pPr>
              <w:jc w:val="right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Tuesday, March 26, 2024</w:t>
            </w:r>
          </w:p>
        </w:tc>
      </w:tr>
      <w:tr w:rsidR="003E6984" w:rsidRPr="005D7A66" w14:paraId="44D03209" w14:textId="77777777" w:rsidTr="004F5546">
        <w:trPr>
          <w:trHeight w:val="567"/>
        </w:trPr>
        <w:tc>
          <w:tcPr>
            <w:tcW w:w="2500" w:type="pct"/>
            <w:shd w:val="clear" w:color="auto" w:fill="auto"/>
            <w:vAlign w:val="center"/>
          </w:tcPr>
          <w:p w14:paraId="6515F15B" w14:textId="77777777" w:rsidR="003E6984" w:rsidRPr="006D2E48" w:rsidRDefault="003E6984" w:rsidP="004F5546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D2E48">
              <w:rPr>
                <w:rFonts w:ascii="Calibri" w:hAnsi="Calibri" w:cs="Arial"/>
                <w:b/>
                <w:bCs/>
                <w:sz w:val="28"/>
                <w:szCs w:val="28"/>
              </w:rPr>
              <w:t>Institutional Research and Analysis Data Information Session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15D91A3C" w14:textId="3870DE77" w:rsidR="003E6984" w:rsidRPr="006D2E48" w:rsidRDefault="003E6984" w:rsidP="004F5546">
            <w:pPr>
              <w:jc w:val="right"/>
              <w:rPr>
                <w:rFonts w:ascii="Calibri" w:hAnsi="Calibri"/>
                <w:sz w:val="28"/>
                <w:szCs w:val="28"/>
              </w:rPr>
            </w:pPr>
            <w:r w:rsidRPr="006D2E48">
              <w:rPr>
                <w:rFonts w:ascii="Calibri" w:hAnsi="Calibri"/>
                <w:color w:val="000000" w:themeColor="text1"/>
                <w:sz w:val="28"/>
                <w:szCs w:val="28"/>
              </w:rPr>
              <w:t xml:space="preserve">Tuesday, April </w:t>
            </w:r>
            <w:r w:rsidR="00F57F29">
              <w:rPr>
                <w:rFonts w:ascii="Calibri" w:hAnsi="Calibri"/>
                <w:color w:val="000000" w:themeColor="text1"/>
                <w:sz w:val="28"/>
                <w:szCs w:val="28"/>
              </w:rPr>
              <w:t>23</w:t>
            </w:r>
            <w:r w:rsidRPr="006D2E48">
              <w:rPr>
                <w:rFonts w:ascii="Calibri" w:hAnsi="Calibri"/>
                <w:color w:val="000000" w:themeColor="text1"/>
                <w:sz w:val="28"/>
                <w:szCs w:val="28"/>
              </w:rPr>
              <w:t>, 202</w:t>
            </w:r>
            <w:r w:rsidR="00BB3690">
              <w:rPr>
                <w:rFonts w:ascii="Calibri" w:hAnsi="Calibri"/>
                <w:color w:val="000000" w:themeColor="text1"/>
                <w:sz w:val="28"/>
                <w:szCs w:val="28"/>
              </w:rPr>
              <w:t>4</w:t>
            </w:r>
          </w:p>
        </w:tc>
      </w:tr>
      <w:tr w:rsidR="003E6984" w:rsidRPr="005D7A66" w14:paraId="2E3853EB" w14:textId="77777777" w:rsidTr="004F5546">
        <w:trPr>
          <w:trHeight w:val="567"/>
        </w:trPr>
        <w:tc>
          <w:tcPr>
            <w:tcW w:w="250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021C4CA1" w14:textId="77777777" w:rsidR="003E6984" w:rsidRPr="005D7A66" w:rsidRDefault="003E6984" w:rsidP="004F5546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 xml:space="preserve">IQAP </w:t>
            </w:r>
            <w:r w:rsidRPr="005D7A66">
              <w:rPr>
                <w:rFonts w:ascii="Calibri" w:hAnsi="Calibri"/>
                <w:b/>
                <w:bCs/>
                <w:sz w:val="28"/>
                <w:szCs w:val="28"/>
              </w:rPr>
              <w:t>Q&amp;A</w:t>
            </w:r>
          </w:p>
        </w:tc>
        <w:tc>
          <w:tcPr>
            <w:tcW w:w="2500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2B4694C" w14:textId="48521CA5" w:rsidR="003E6984" w:rsidRPr="005D7A66" w:rsidRDefault="003E6984" w:rsidP="004F5546">
            <w:pPr>
              <w:jc w:val="right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Tuesday, September </w:t>
            </w:r>
            <w:r w:rsidR="00AB6297">
              <w:rPr>
                <w:rFonts w:ascii="Calibri" w:hAnsi="Calibri"/>
                <w:sz w:val="28"/>
                <w:szCs w:val="28"/>
              </w:rPr>
              <w:t>19</w:t>
            </w:r>
            <w:r>
              <w:rPr>
                <w:rFonts w:ascii="Calibri" w:hAnsi="Calibri"/>
                <w:sz w:val="28"/>
                <w:szCs w:val="28"/>
              </w:rPr>
              <w:t>, 202</w:t>
            </w:r>
            <w:r w:rsidR="00BB3690">
              <w:rPr>
                <w:rFonts w:ascii="Calibri" w:hAnsi="Calibri"/>
                <w:sz w:val="28"/>
                <w:szCs w:val="28"/>
              </w:rPr>
              <w:t>4</w:t>
            </w:r>
          </w:p>
        </w:tc>
      </w:tr>
      <w:tr w:rsidR="003E6984" w:rsidRPr="005D7A66" w14:paraId="119634F2" w14:textId="77777777" w:rsidTr="004F5546">
        <w:trPr>
          <w:trHeight w:val="567"/>
        </w:trPr>
        <w:tc>
          <w:tcPr>
            <w:tcW w:w="2500" w:type="pct"/>
            <w:shd w:val="clear" w:color="auto" w:fill="auto"/>
            <w:vAlign w:val="center"/>
          </w:tcPr>
          <w:p w14:paraId="41F8178B" w14:textId="77777777" w:rsidR="003E6984" w:rsidRPr="006D2E48" w:rsidRDefault="003E6984" w:rsidP="004F5546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D2E48">
              <w:rPr>
                <w:rFonts w:ascii="Calibri" w:hAnsi="Calibri"/>
                <w:b/>
                <w:bCs/>
                <w:sz w:val="28"/>
                <w:szCs w:val="28"/>
              </w:rPr>
              <w:t>Preparing for the Site Visit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65ABF9AC" w14:textId="58623AD5" w:rsidR="003E6984" w:rsidRPr="006D2E48" w:rsidRDefault="003E6984" w:rsidP="004F5546">
            <w:pPr>
              <w:jc w:val="right"/>
              <w:rPr>
                <w:rFonts w:ascii="Calibri" w:hAnsi="Calibri"/>
                <w:sz w:val="28"/>
                <w:szCs w:val="28"/>
              </w:rPr>
            </w:pPr>
            <w:r w:rsidRPr="006D2E48">
              <w:rPr>
                <w:rFonts w:ascii="Calibri" w:hAnsi="Calibri"/>
                <w:color w:val="000000" w:themeColor="text1"/>
                <w:sz w:val="28"/>
                <w:szCs w:val="28"/>
              </w:rPr>
              <w:t xml:space="preserve">Wednesday, January </w:t>
            </w:r>
            <w:r w:rsidR="00AB6297">
              <w:rPr>
                <w:rFonts w:ascii="Calibri" w:hAnsi="Calibri"/>
                <w:color w:val="000000" w:themeColor="text1"/>
                <w:sz w:val="28"/>
                <w:szCs w:val="28"/>
              </w:rPr>
              <w:t>10</w:t>
            </w:r>
            <w:r w:rsidRPr="006D2E48">
              <w:rPr>
                <w:rFonts w:ascii="Calibri" w:hAnsi="Calibri"/>
                <w:color w:val="000000" w:themeColor="text1"/>
                <w:sz w:val="28"/>
                <w:szCs w:val="28"/>
              </w:rPr>
              <w:t>, 202</w:t>
            </w:r>
            <w:r w:rsidR="00BB3690">
              <w:rPr>
                <w:rFonts w:ascii="Calibri" w:hAnsi="Calibri"/>
                <w:color w:val="000000" w:themeColor="text1"/>
                <w:sz w:val="28"/>
                <w:szCs w:val="28"/>
              </w:rPr>
              <w:t>5</w:t>
            </w:r>
          </w:p>
        </w:tc>
      </w:tr>
    </w:tbl>
    <w:p w14:paraId="4A79EC40" w14:textId="77777777" w:rsidR="003E6984" w:rsidRPr="001054CC" w:rsidRDefault="003E6984" w:rsidP="003E6984">
      <w:pPr>
        <w:jc w:val="center"/>
        <w:rPr>
          <w:rFonts w:ascii="Calibri" w:hAnsi="Calibri"/>
          <w:b/>
          <w:sz w:val="32"/>
        </w:rPr>
      </w:pPr>
    </w:p>
    <w:p w14:paraId="49E95252" w14:textId="77777777" w:rsidR="0024241F" w:rsidRDefault="0024241F"/>
    <w:sectPr w:rsidR="0024241F" w:rsidSect="003469DD">
      <w:pgSz w:w="12240" w:h="15840"/>
      <w:pgMar w:top="1135" w:right="1800" w:bottom="170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984"/>
    <w:rsid w:val="00106664"/>
    <w:rsid w:val="001B06E7"/>
    <w:rsid w:val="0024241F"/>
    <w:rsid w:val="00256173"/>
    <w:rsid w:val="00282DAB"/>
    <w:rsid w:val="003E6984"/>
    <w:rsid w:val="004F5546"/>
    <w:rsid w:val="005F04CD"/>
    <w:rsid w:val="00670798"/>
    <w:rsid w:val="006D2E48"/>
    <w:rsid w:val="00783A50"/>
    <w:rsid w:val="008516A9"/>
    <w:rsid w:val="00856AF3"/>
    <w:rsid w:val="00882D04"/>
    <w:rsid w:val="00AB624D"/>
    <w:rsid w:val="00AB6297"/>
    <w:rsid w:val="00BB3690"/>
    <w:rsid w:val="00CD126A"/>
    <w:rsid w:val="00E95223"/>
    <w:rsid w:val="00F5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A705FD"/>
  <w15:chartTrackingRefBased/>
  <w15:docId w15:val="{EB8422B2-639D-104D-8844-6EE8A5676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984"/>
    <w:rPr>
      <w:rFonts w:ascii="Cambria" w:eastAsia="MS Mincho" w:hAnsi="Cambr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E6984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984"/>
    <w:rPr>
      <w:rFonts w:ascii="Calibri" w:eastAsia="MS Gothic" w:hAnsi="Calibri" w:cs="Times New Roman"/>
      <w:color w:val="17365D"/>
      <w:spacing w:val="5"/>
      <w:kern w:val="28"/>
      <w:sz w:val="52"/>
      <w:szCs w:val="5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83A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3A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3A50"/>
    <w:rPr>
      <w:rFonts w:ascii="Cambria" w:eastAsia="MS Mincho" w:hAnsi="Cambri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3A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3A50"/>
    <w:rPr>
      <w:rFonts w:ascii="Cambria" w:eastAsia="MS Mincho" w:hAnsi="Cambria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4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98C0DC1BE08C47B119ADFC5BE0E82C" ma:contentTypeVersion="0" ma:contentTypeDescription="Create a new document." ma:contentTypeScope="" ma:versionID="4e65db66f601b7eea2b9d7ef3e3784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3f9ca9ed2b1b526ffdf70859b84e62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5C6ADC-E37A-412B-A349-C57C746C6218}"/>
</file>

<file path=customXml/itemProps2.xml><?xml version="1.0" encoding="utf-8"?>
<ds:datastoreItem xmlns:ds="http://schemas.openxmlformats.org/officeDocument/2006/customXml" ds:itemID="{5B2C31EE-8C37-4BFE-9ECC-79F122E0B6E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Gullage, Amy</dc:creator>
  <cp:keywords/>
  <dc:description/>
  <cp:lastModifiedBy>Van Gastel, Gregory</cp:lastModifiedBy>
  <cp:revision>11</cp:revision>
  <dcterms:created xsi:type="dcterms:W3CDTF">2022-08-25T13:39:00Z</dcterms:created>
  <dcterms:modified xsi:type="dcterms:W3CDTF">2023-11-02T13:56:00Z</dcterms:modified>
</cp:coreProperties>
</file>